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EA" w:rsidRDefault="003C4FEA" w:rsidP="003C4FEA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Александр Дьячков, </w:t>
      </w:r>
      <w:proofErr w:type="gram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. Екатеринбург</w:t>
      </w:r>
    </w:p>
    <w:p w:rsidR="003C4FEA" w:rsidRDefault="003C4FEA" w:rsidP="003C4FEA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Увы, стихи не протокол</w:t>
      </w:r>
    </w:p>
    <w:p w:rsidR="003C4FEA" w:rsidRDefault="003C4FEA" w:rsidP="003C4FEA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* *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Увы, стихи не протокол,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потому поверьте на́ слово.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Вчера по улице я шёл,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навстречу мне Катюша Маслова.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соблазнил её тогда,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когда нам было по шестнадцать.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Не только не боясь блуда,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но и гордясь им, если вкратце.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Как подурнела, как пьяна!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Шла, головы не поднимая...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в этом есть моя вина,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ещё какая!..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не пойду за ней в тюрьму,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тем паче не возьму суму,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тем паче не подам ей сумму.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Но в воскресенье своему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духовнику шпаргалку суну.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выдавлю словами гной,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он, накрыв епитрахилью,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прочтёт молитву надо мной,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боль утихнет, станет былью.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Боль станет былью.</w:t>
      </w:r>
    </w:p>
    <w:p w:rsidR="003C4FEA" w:rsidRDefault="003C4FEA" w:rsidP="003C4FEA">
      <w:pPr>
        <w:rPr>
          <w:rFonts w:ascii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* *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Наш вагон зацепил человека,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по частям человека внесли.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Если выживет — будет калека.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Отмахнули флажком. Повезли.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Но пока на полу он валялся,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проводница пила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корвалол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>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за чаем пойти постеснялся,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какой-то дедуля пошёл,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отлипала душа, отлетала,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 мытарства спешила она...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 стоянке врачиха сказала: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—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Чё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 xml:space="preserve"> везли-то? Он мёртвый. Хана.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И уже мертвеца —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человеки</w:t>
      </w:r>
      <w:proofErr w:type="spellEnd"/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 носилках поставили в снег.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—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Газвода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>, пирожки, чебуреки...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Не хотите один чебурек?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кричу я закутанной тётке: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— Ты мне водки скорей принеси!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Выпью всю, хоть и нет столько водки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 Руси...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не знаю, на что опереться,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что-то звякнуло,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дзенькнуло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 xml:space="preserve"> вдруг.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Это ж надо гигантское сердце,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тут </w:t>
      </w:r>
      <w:proofErr w:type="gramStart"/>
      <w:r w:rsidRPr="004A5FBC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4A5FBC">
        <w:rPr>
          <w:rFonts w:ascii="Times New Roman" w:eastAsia="Times New Roman" w:hAnsi="Times New Roman"/>
          <w:sz w:val="24"/>
          <w:szCs w:val="24"/>
        </w:rPr>
        <w:t xml:space="preserve"> не хватит, мой друг,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чтоб вместить эти речи и лица,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сугробы, и холод, и кровь,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лень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мента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>, суету проводницы,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потом переделать в Любовь.</w:t>
      </w:r>
    </w:p>
    <w:p w:rsidR="003C4FEA" w:rsidRDefault="003C4FEA" w:rsidP="003C4FEA">
      <w:pPr>
        <w:rPr>
          <w:rFonts w:ascii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* * *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Чтобы дойти до природы,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надо пройти над помойкой.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Там, где сточные воды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граничат с бессмысленной стройкой.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Мимо шины, ботинка,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сломанного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девайса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>…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Там будет одна тропинка,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иди и не сомневайся.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ЛЭПов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 xml:space="preserve"> бетонные шпажки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4A5FBC">
        <w:rPr>
          <w:rFonts w:ascii="Times New Roman" w:eastAsia="Times New Roman" w:hAnsi="Times New Roman"/>
          <w:sz w:val="24"/>
          <w:szCs w:val="24"/>
        </w:rPr>
        <w:t>всажены</w:t>
      </w:r>
      <w:proofErr w:type="gramEnd"/>
      <w:r w:rsidRPr="004A5FBC">
        <w:rPr>
          <w:rFonts w:ascii="Times New Roman" w:eastAsia="Times New Roman" w:hAnsi="Times New Roman"/>
          <w:sz w:val="24"/>
          <w:szCs w:val="24"/>
        </w:rPr>
        <w:t xml:space="preserve"> в русское поле.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в небе летают пташки,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под ногами букашки.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сентиментальным стал, что ли?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Видишь, идёт электричка?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Слышишь, звонит колокольня?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Будет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A5F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A5FBC">
        <w:rPr>
          <w:rFonts w:ascii="Times New Roman" w:eastAsia="Times New Roman" w:hAnsi="Times New Roman"/>
          <w:sz w:val="24"/>
          <w:szCs w:val="24"/>
        </w:rPr>
        <w:t>сперва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,</w:t>
      </w:r>
      <w:r w:rsidRPr="004A5FBC">
        <w:rPr>
          <w:rFonts w:ascii="Times New Roman" w:eastAsia="Times New Roman" w:hAnsi="Times New Roman"/>
          <w:sz w:val="24"/>
          <w:szCs w:val="24"/>
        </w:rPr>
        <w:t xml:space="preserve"> непривычно,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что больше тебе не больно.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Тёплое чувство свободы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радостной, истинной, стойкой.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прошёл над помойкой.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Я дошёл до природы.</w:t>
      </w:r>
    </w:p>
    <w:p w:rsidR="003C4FEA" w:rsidRDefault="003C4FEA" w:rsidP="003C4FEA">
      <w:pPr>
        <w:rPr>
          <w:rFonts w:ascii="Times New Roman" w:hAnsi="Times New Roman"/>
          <w:sz w:val="24"/>
          <w:szCs w:val="24"/>
        </w:rPr>
      </w:pPr>
    </w:p>
    <w:p w:rsidR="003C4FEA" w:rsidRPr="00190D3C" w:rsidRDefault="003C4FEA" w:rsidP="003C4F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90D3C">
        <w:rPr>
          <w:rFonts w:ascii="Times New Roman" w:eastAsia="Times New Roman" w:hAnsi="Times New Roman"/>
          <w:b/>
          <w:sz w:val="24"/>
          <w:szCs w:val="24"/>
        </w:rPr>
        <w:t>ИЗ «ЕВРОПЕЙСКОГО ЦИКЛА»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lastRenderedPageBreak/>
        <w:t>Собор Парижской Богоматери,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представь, когда-то был цветной.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Теперь он цвета серой скатерти,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причём застиранной такой.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Грехов огромное количество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собор сумело закоптить.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Но всё, что может католичество,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его, как зубы, отбелить.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Народ безграмотен, как водится,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но нынче больше, чем вчера.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...А синий цвет — цвет Богородицы,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а тёмно-бурый — цвет Петра...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Так уменьшается в истории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 к чёрту гаснет благодать.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Что за святые на фронтоне, я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не мог без гида разгадать.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Так на </w:t>
      </w:r>
      <w:proofErr w:type="gramStart"/>
      <w:r w:rsidRPr="004A5FBC">
        <w:rPr>
          <w:rFonts w:ascii="Times New Roman" w:eastAsia="Times New Roman" w:hAnsi="Times New Roman"/>
          <w:sz w:val="24"/>
          <w:szCs w:val="24"/>
        </w:rPr>
        <w:t>фиг</w:t>
      </w:r>
      <w:proofErr w:type="gramEnd"/>
      <w:r w:rsidRPr="004A5FBC">
        <w:rPr>
          <w:rFonts w:ascii="Times New Roman" w:eastAsia="Times New Roman" w:hAnsi="Times New Roman"/>
          <w:sz w:val="24"/>
          <w:szCs w:val="24"/>
        </w:rPr>
        <w:t xml:space="preserve"> мы достали </w:t>
      </w:r>
      <w:proofErr w:type="spellStart"/>
      <w:r w:rsidRPr="004A5FBC">
        <w:rPr>
          <w:rFonts w:ascii="Times New Roman" w:eastAsia="Times New Roman" w:hAnsi="Times New Roman"/>
          <w:sz w:val="24"/>
          <w:szCs w:val="24"/>
        </w:rPr>
        <w:t>фотики</w:t>
      </w:r>
      <w:proofErr w:type="spellEnd"/>
      <w:r w:rsidRPr="004A5FBC">
        <w:rPr>
          <w:rFonts w:ascii="Times New Roman" w:eastAsia="Times New Roman" w:hAnsi="Times New Roman"/>
          <w:sz w:val="24"/>
          <w:szCs w:val="24"/>
        </w:rPr>
        <w:t>?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(Мелькают вспышки тут и там.)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Ну, образец погасшей готики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мы развезём по городам.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 xml:space="preserve">Но цвета нет — и </w:t>
      </w:r>
      <w:proofErr w:type="gramStart"/>
      <w:r w:rsidRPr="004A5FBC">
        <w:rPr>
          <w:rFonts w:ascii="Times New Roman" w:eastAsia="Times New Roman" w:hAnsi="Times New Roman"/>
          <w:sz w:val="24"/>
          <w:szCs w:val="24"/>
        </w:rPr>
        <w:t>нету</w:t>
      </w:r>
      <w:proofErr w:type="gramEnd"/>
      <w:r w:rsidRPr="004A5FBC">
        <w:rPr>
          <w:rFonts w:ascii="Times New Roman" w:eastAsia="Times New Roman" w:hAnsi="Times New Roman"/>
          <w:sz w:val="24"/>
          <w:szCs w:val="24"/>
        </w:rPr>
        <w:t xml:space="preserve"> памяти.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И, может быть, я слишком груб —</w:t>
      </w:r>
    </w:p>
    <w:p w:rsidR="003C4FEA" w:rsidRPr="004A5FBC" w:rsidRDefault="003C4FEA" w:rsidP="003C4F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Собор Парижской Богоматери —</w:t>
      </w:r>
    </w:p>
    <w:p w:rsidR="003C4FEA" w:rsidRPr="0077173E" w:rsidRDefault="003C4FEA" w:rsidP="003C4F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FBC">
        <w:rPr>
          <w:rFonts w:ascii="Times New Roman" w:eastAsia="Times New Roman" w:hAnsi="Times New Roman"/>
          <w:sz w:val="24"/>
          <w:szCs w:val="24"/>
        </w:rPr>
        <w:t>разрекламированный труп.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4FEA"/>
    <w:rsid w:val="001B2A64"/>
    <w:rsid w:val="003C4FEA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2260</Characters>
  <Application>Microsoft Office Word</Application>
  <DocSecurity>0</DocSecurity>
  <Lines>51</Lines>
  <Paragraphs>26</Paragraphs>
  <ScaleCrop>false</ScaleCrop>
  <Company>Reanimator Extreme Edition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2022-07-25T11:16:00Z</dcterms:created>
  <dcterms:modified xsi:type="dcterms:W3CDTF">2022-07-25T11:16:00Z</dcterms:modified>
</cp:coreProperties>
</file>